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814" w:rsidRPr="00D51814" w:rsidRDefault="00D51814">
      <w:pPr>
        <w:rPr>
          <w:sz w:val="28"/>
          <w:szCs w:val="28"/>
        </w:rPr>
      </w:pPr>
      <w:bookmarkStart w:id="0" w:name="_GoBack"/>
      <w:bookmarkEnd w:id="0"/>
      <w:r w:rsidRPr="00D51814">
        <w:rPr>
          <w:sz w:val="28"/>
          <w:szCs w:val="28"/>
        </w:rPr>
        <w:t>Propozycje urządzenia zabawowego i fontanny do zagospodarowania terenu przy ul. Fabrycznej w Chocianowie</w:t>
      </w:r>
    </w:p>
    <w:p w:rsidR="00D51814" w:rsidRDefault="00D51814"/>
    <w:p w:rsidR="00D51814" w:rsidRDefault="00D51814">
      <w:r>
        <w:rPr>
          <w:noProof/>
          <w:lang w:eastAsia="pl-PL"/>
        </w:rPr>
        <w:drawing>
          <wp:inline distT="0" distB="0" distL="0" distR="0">
            <wp:extent cx="4676775" cy="3079827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512" cy="3084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814" w:rsidRDefault="00D51814"/>
    <w:p w:rsidR="00D51814" w:rsidRDefault="00D51814"/>
    <w:p w:rsidR="00D51814" w:rsidRDefault="00D51814">
      <w:r>
        <w:rPr>
          <w:noProof/>
          <w:lang w:eastAsia="pl-PL"/>
        </w:rPr>
        <w:drawing>
          <wp:inline distT="0" distB="0" distL="0" distR="0">
            <wp:extent cx="4762500" cy="3634341"/>
            <wp:effectExtent l="0" t="0" r="0" b="4445"/>
            <wp:docPr id="2" name="Obraz 2" descr="C:\Users\AdamK\Desktop\Zadania 2021\Budowa placu zabaw_SPORTOWA\Fontanna_łwki_piskowiec_Sportowa\phoca_thumb_l_670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amK\Desktop\Zadania 2021\Budowa placu zabaw_SPORTOWA\Fontanna_łwki_piskowiec_Sportowa\phoca_thumb_l_670 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220" cy="3641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51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104"/>
    <w:rsid w:val="00376BA1"/>
    <w:rsid w:val="00AE277A"/>
    <w:rsid w:val="00CB3104"/>
    <w:rsid w:val="00D5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Kończak</dc:creator>
  <cp:keywords/>
  <dc:description/>
  <cp:lastModifiedBy>Adam Kończak</cp:lastModifiedBy>
  <cp:revision>3</cp:revision>
  <dcterms:created xsi:type="dcterms:W3CDTF">2021-03-19T07:44:00Z</dcterms:created>
  <dcterms:modified xsi:type="dcterms:W3CDTF">2021-03-19T07:47:00Z</dcterms:modified>
</cp:coreProperties>
</file>